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E327" w14:textId="54903871" w:rsidR="00CF2E65" w:rsidRDefault="00CF2E65" w:rsidP="00CF2E65">
      <w:pPr>
        <w:spacing w:after="0" w:line="360" w:lineRule="auto"/>
        <w:ind w:left="0" w:right="282" w:firstLine="0"/>
        <w:jc w:val="center"/>
        <w:rPr>
          <w:rFonts w:ascii="Candara" w:hAnsi="Candara"/>
          <w:b/>
          <w:bCs/>
          <w:sz w:val="28"/>
          <w:szCs w:val="28"/>
        </w:rPr>
      </w:pPr>
      <w:r w:rsidRPr="00CF2E65">
        <w:rPr>
          <w:rFonts w:ascii="Candara" w:hAnsi="Candara"/>
          <w:b/>
          <w:bCs/>
          <w:sz w:val="28"/>
          <w:szCs w:val="28"/>
        </w:rPr>
        <w:t xml:space="preserve">RITO DO ENVIO </w:t>
      </w:r>
      <w:r w:rsidRPr="00CF2E65">
        <w:rPr>
          <w:rFonts w:ascii="Candara" w:hAnsi="Candara"/>
          <w:b/>
          <w:bCs/>
          <w:sz w:val="28"/>
          <w:szCs w:val="28"/>
        </w:rPr>
        <w:t xml:space="preserve">DEPOIS DA COMUNHÃO </w:t>
      </w:r>
    </w:p>
    <w:p w14:paraId="064A883F" w14:textId="77777777" w:rsidR="00CF2E65" w:rsidRPr="00CF2E65" w:rsidRDefault="00CF2E65" w:rsidP="00CF2E65">
      <w:pPr>
        <w:spacing w:after="0" w:line="360" w:lineRule="auto"/>
        <w:ind w:left="0" w:right="282" w:firstLine="0"/>
        <w:jc w:val="center"/>
        <w:rPr>
          <w:rFonts w:ascii="Candara" w:hAnsi="Candara"/>
          <w:b/>
          <w:bCs/>
          <w:color w:val="FF0000"/>
          <w:sz w:val="22"/>
          <w:szCs w:val="22"/>
        </w:rPr>
      </w:pPr>
      <w:r w:rsidRPr="00CF2E65">
        <w:rPr>
          <w:rFonts w:ascii="Candara" w:hAnsi="Candara"/>
          <w:b/>
          <w:bCs/>
          <w:color w:val="FF0000"/>
          <w:sz w:val="22"/>
          <w:szCs w:val="22"/>
        </w:rPr>
        <w:t xml:space="preserve">APRESENTAÇÃO DO CONSELHO PASTORAL </w:t>
      </w:r>
    </w:p>
    <w:p w14:paraId="1EB67561" w14:textId="77777777" w:rsid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FF0000"/>
          <w:sz w:val="20"/>
          <w:szCs w:val="20"/>
        </w:rPr>
      </w:pPr>
    </w:p>
    <w:p w14:paraId="578E756B" w14:textId="248FD819" w:rsidR="00CF2E65" w:rsidRP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</w:rPr>
      </w:pPr>
      <w:r w:rsidRPr="00CF2E65">
        <w:rPr>
          <w:rFonts w:ascii="Candara" w:hAnsi="Candara"/>
          <w:color w:val="FF0000"/>
        </w:rPr>
        <w:t xml:space="preserve">P. </w:t>
      </w:r>
      <w:r w:rsidRPr="00CF2E65">
        <w:rPr>
          <w:rFonts w:ascii="Candara" w:hAnsi="Candara"/>
          <w:color w:val="000000"/>
        </w:rPr>
        <w:t xml:space="preserve">Irmãos e irmãs: na nossa comunidade paroquial, está instituído e nomeado pelo Bispo Diocesano o Conselho Paroquial de Pastoral (CPP). É um órgão de consulta, de escuta e de diálogo, de reflexão e de partilha, onde, juntos, nos procuramos escutar uns aos outros e ouvir o que o Senhor nos diz através de cada um. O CPP </w:t>
      </w:r>
      <w:r w:rsidRPr="00CF2E65">
        <w:rPr>
          <w:rFonts w:ascii="Candara" w:hAnsi="Candara" w:cs="Candara"/>
          <w:color w:val="000000"/>
        </w:rPr>
        <w:t>é</w:t>
      </w:r>
      <w:r w:rsidRPr="00CF2E65">
        <w:rPr>
          <w:rFonts w:ascii="Candara" w:hAnsi="Candara"/>
          <w:color w:val="000000"/>
        </w:rPr>
        <w:t xml:space="preserve"> um </w:t>
      </w:r>
      <w:r w:rsidRPr="00CF2E65">
        <w:rPr>
          <w:rFonts w:ascii="Candara" w:hAnsi="Candara" w:cs="Candara"/>
          <w:color w:val="000000"/>
        </w:rPr>
        <w:t>ó</w:t>
      </w:r>
      <w:r w:rsidRPr="00CF2E65">
        <w:rPr>
          <w:rFonts w:ascii="Candara" w:hAnsi="Candara"/>
          <w:color w:val="000000"/>
        </w:rPr>
        <w:t>rg</w:t>
      </w:r>
      <w:r w:rsidRPr="00CF2E65">
        <w:rPr>
          <w:rFonts w:ascii="Candara" w:hAnsi="Candara" w:cs="Candara"/>
          <w:color w:val="000000"/>
        </w:rPr>
        <w:t>ã</w:t>
      </w:r>
      <w:r w:rsidRPr="00CF2E65">
        <w:rPr>
          <w:rFonts w:ascii="Candara" w:hAnsi="Candara"/>
          <w:color w:val="000000"/>
        </w:rPr>
        <w:t xml:space="preserve">o destinado a promover a comunhão, a participação e a corresponsabilidade de todos na missão. </w:t>
      </w:r>
      <w:r w:rsidRPr="00CF2E65">
        <w:rPr>
          <w:rFonts w:ascii="Candara" w:hAnsi="Candara" w:cs="Candara"/>
          <w:color w:val="000000"/>
        </w:rPr>
        <w:t>É</w:t>
      </w:r>
      <w:r w:rsidRPr="00CF2E65">
        <w:rPr>
          <w:rFonts w:ascii="Candara" w:hAnsi="Candara"/>
          <w:color w:val="000000"/>
        </w:rPr>
        <w:t xml:space="preserve"> um </w:t>
      </w:r>
      <w:r w:rsidRPr="00CF2E65">
        <w:rPr>
          <w:rFonts w:ascii="Candara" w:hAnsi="Candara" w:cs="Candara"/>
          <w:color w:val="000000"/>
        </w:rPr>
        <w:t>ó</w:t>
      </w:r>
      <w:r w:rsidRPr="00CF2E65">
        <w:rPr>
          <w:rFonts w:ascii="Candara" w:hAnsi="Candara"/>
          <w:color w:val="000000"/>
        </w:rPr>
        <w:t>rg</w:t>
      </w:r>
      <w:r w:rsidRPr="00CF2E65">
        <w:rPr>
          <w:rFonts w:ascii="Candara" w:hAnsi="Candara" w:cs="Candara"/>
          <w:color w:val="000000"/>
        </w:rPr>
        <w:t>ã</w:t>
      </w:r>
      <w:r w:rsidRPr="00CF2E65">
        <w:rPr>
          <w:rFonts w:ascii="Candara" w:hAnsi="Candara"/>
          <w:color w:val="000000"/>
        </w:rPr>
        <w:t xml:space="preserve">o de prática sinodal, destinado a promover a colaboração dos fiéis batizados no processo de decisão e na aplicação das propostas pastorais. É constituído por 27 membros, entre os quais o pároco, que preside, e dois diáconos associados à presidência. Nesta celebração </w:t>
      </w:r>
      <w:r w:rsidRPr="00CF2E65">
        <w:rPr>
          <w:rFonts w:ascii="Candara" w:hAnsi="Candara"/>
          <w:color w:val="FF0000"/>
        </w:rPr>
        <w:t xml:space="preserve">(cf. esquema abaixo) </w:t>
      </w:r>
      <w:r w:rsidRPr="00CF2E65">
        <w:rPr>
          <w:rFonts w:ascii="Candara" w:hAnsi="Candara"/>
          <w:color w:val="000000"/>
        </w:rPr>
        <w:t xml:space="preserve">está presente apenas um representante de cada um dos grupos que constituem os setores profético, litúrgico e sociocaritativo. Presente também um dos três membros nomeados pelo pároco. Chamo ao presbitério, para que se apresentem à comunidade: </w:t>
      </w:r>
    </w:p>
    <w:tbl>
      <w:tblPr>
        <w:tblpPr w:leftFromText="141" w:rightFromText="141" w:vertAnchor="text" w:horzAnchor="margin" w:tblpY="82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73"/>
        <w:gridCol w:w="880"/>
        <w:gridCol w:w="1407"/>
        <w:gridCol w:w="1262"/>
        <w:gridCol w:w="1729"/>
        <w:gridCol w:w="1231"/>
        <w:gridCol w:w="1231"/>
      </w:tblGrid>
      <w:tr w:rsidR="00CF2E65" w:rsidRPr="008C09BE" w14:paraId="4DB9916D" w14:textId="77777777" w:rsidTr="00CF2E65">
        <w:trPr>
          <w:trHeight w:val="1047"/>
        </w:trPr>
        <w:tc>
          <w:tcPr>
            <w:tcW w:w="17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88DFD" w14:textId="77777777" w:rsidR="00CF2E65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  <w:t xml:space="preserve">Dias e </w:t>
            </w:r>
            <w:proofErr w:type="spellStart"/>
            <w:r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  <w:t>horários</w:t>
            </w:r>
            <w:proofErr w:type="spellEnd"/>
            <w:r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  <w:t xml:space="preserve"> das</w:t>
            </w:r>
          </w:p>
          <w:p w14:paraId="023BF230" w14:textId="77777777" w:rsidR="00CF2E65" w:rsidRPr="002F2DE5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</w:pPr>
            <w:proofErr w:type="spellStart"/>
            <w:r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  <w:t>c</w:t>
            </w:r>
            <w:r w:rsidRPr="002F2DE5"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  <w:t>elebrações</w:t>
            </w:r>
            <w:proofErr w:type="spellEnd"/>
          </w:p>
        </w:tc>
        <w:tc>
          <w:tcPr>
            <w:tcW w:w="140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6D5A8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Setor</w:t>
            </w:r>
            <w:proofErr w:type="spellEnd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 xml:space="preserve"> </w:t>
            </w: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Profético</w:t>
            </w:r>
            <w:proofErr w:type="spellEnd"/>
          </w:p>
        </w:tc>
        <w:tc>
          <w:tcPr>
            <w:tcW w:w="126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F6D0A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Setor</w:t>
            </w:r>
            <w:proofErr w:type="spellEnd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 xml:space="preserve"> </w:t>
            </w: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Litúrgico</w:t>
            </w:r>
            <w:proofErr w:type="spellEnd"/>
          </w:p>
        </w:tc>
        <w:tc>
          <w:tcPr>
            <w:tcW w:w="17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715C3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Setor</w:t>
            </w:r>
            <w:proofErr w:type="spellEnd"/>
            <w:r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 xml:space="preserve"> Socioc</w:t>
            </w:r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aritativo</w:t>
            </w:r>
          </w:p>
        </w:tc>
        <w:tc>
          <w:tcPr>
            <w:tcW w:w="123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AC0DD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Setor</w:t>
            </w:r>
            <w:proofErr w:type="spellEnd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 xml:space="preserve"> </w:t>
            </w:r>
            <w:proofErr w:type="spellStart"/>
            <w:r w:rsidRPr="008C09BE">
              <w:rPr>
                <w:rFonts w:ascii="Candara" w:eastAsia="Arial" w:hAnsi="Candara" w:cs="Arial"/>
                <w:bCs/>
                <w:sz w:val="16"/>
                <w:szCs w:val="16"/>
                <w:lang w:val="en"/>
              </w:rPr>
              <w:t>Associativo</w:t>
            </w:r>
            <w:proofErr w:type="spellEnd"/>
          </w:p>
        </w:tc>
        <w:tc>
          <w:tcPr>
            <w:tcW w:w="123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5D51F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Membros</w:t>
            </w:r>
            <w:proofErr w:type="spellEnd"/>
          </w:p>
          <w:p w14:paraId="776DE365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Nomeados</w:t>
            </w:r>
            <w:proofErr w:type="spellEnd"/>
          </w:p>
        </w:tc>
      </w:tr>
      <w:tr w:rsidR="00CF2E65" w:rsidRPr="008C09BE" w14:paraId="317F4308" w14:textId="77777777" w:rsidTr="00CF2E65">
        <w:trPr>
          <w:trHeight w:val="441"/>
        </w:trPr>
        <w:tc>
          <w:tcPr>
            <w:tcW w:w="873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CE6A0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Sáb</w:t>
            </w:r>
            <w:proofErr w:type="spellEnd"/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.</w:t>
            </w:r>
          </w:p>
          <w:p w14:paraId="00F874C6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20 Nov</w:t>
            </w:r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.</w:t>
            </w:r>
          </w:p>
        </w:tc>
        <w:tc>
          <w:tcPr>
            <w:tcW w:w="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491F1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16</w:t>
            </w:r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h</w:t>
            </w: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00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FA55E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Ana Cristina</w:t>
            </w:r>
          </w:p>
        </w:tc>
        <w:tc>
          <w:tcPr>
            <w:tcW w:w="12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7CBC8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Fátima Coelho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1A02F" w14:textId="77777777" w:rsidR="00CF2E65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Laurentina</w:t>
            </w:r>
            <w:proofErr w:type="spellEnd"/>
          </w:p>
          <w:p w14:paraId="5C7B0476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Freitas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71774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-------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BAF41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Pedro Brito</w:t>
            </w:r>
          </w:p>
        </w:tc>
      </w:tr>
      <w:tr w:rsidR="00CF2E65" w:rsidRPr="008C09BE" w14:paraId="10552931" w14:textId="77777777" w:rsidTr="00CF2E65">
        <w:trPr>
          <w:trHeight w:val="364"/>
        </w:trPr>
        <w:tc>
          <w:tcPr>
            <w:tcW w:w="873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B4B77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</w:p>
        </w:tc>
        <w:tc>
          <w:tcPr>
            <w:tcW w:w="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B11F6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19</w:t>
            </w:r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h</w:t>
            </w: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00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CDC6A" w14:textId="77777777" w:rsidR="00CF2E65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 xml:space="preserve">José </w:t>
            </w:r>
          </w:p>
          <w:p w14:paraId="1D20A461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Lage</w:t>
            </w:r>
          </w:p>
        </w:tc>
        <w:tc>
          <w:tcPr>
            <w:tcW w:w="12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ED6DD" w14:textId="77777777" w:rsidR="00CF2E65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Adão</w:t>
            </w:r>
            <w:proofErr w:type="spellEnd"/>
          </w:p>
          <w:p w14:paraId="5395838C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Sequeira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47298" w14:textId="77777777" w:rsidR="00CF2E65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Constança</w:t>
            </w:r>
          </w:p>
          <w:p w14:paraId="3C0CF7CD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Festas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B515B" w14:textId="77777777" w:rsidR="00CF2E65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António</w:t>
            </w:r>
          </w:p>
          <w:p w14:paraId="73BD00BF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Valente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2A6C8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Sérgio Antunes</w:t>
            </w:r>
          </w:p>
        </w:tc>
      </w:tr>
      <w:tr w:rsidR="00CF2E65" w:rsidRPr="008C09BE" w14:paraId="42542F61" w14:textId="77777777" w:rsidTr="00CF2E65">
        <w:trPr>
          <w:trHeight w:val="381"/>
        </w:trPr>
        <w:tc>
          <w:tcPr>
            <w:tcW w:w="873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9EACF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Dom</w:t>
            </w:r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.</w:t>
            </w:r>
          </w:p>
          <w:p w14:paraId="3351CEE8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21 Nov</w:t>
            </w:r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.</w:t>
            </w:r>
          </w:p>
        </w:tc>
        <w:tc>
          <w:tcPr>
            <w:tcW w:w="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B6D9A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11</w:t>
            </w:r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h</w:t>
            </w: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00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8862F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José Miguel</w:t>
            </w:r>
          </w:p>
        </w:tc>
        <w:tc>
          <w:tcPr>
            <w:tcW w:w="12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09FBA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Luísa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C76B7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Paula Santos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323A6" w14:textId="77777777" w:rsidR="00CF2E65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António</w:t>
            </w:r>
          </w:p>
          <w:p w14:paraId="1ACB50A1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Valente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0E23F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Ana Isabel</w:t>
            </w:r>
          </w:p>
        </w:tc>
      </w:tr>
      <w:tr w:rsidR="00CF2E65" w:rsidRPr="008C09BE" w14:paraId="6A7D9CC0" w14:textId="77777777" w:rsidTr="00CF2E65">
        <w:trPr>
          <w:trHeight w:val="643"/>
        </w:trPr>
        <w:tc>
          <w:tcPr>
            <w:tcW w:w="873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A6153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</w:p>
        </w:tc>
        <w:tc>
          <w:tcPr>
            <w:tcW w:w="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472C3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19h</w:t>
            </w: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00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372DE" w14:textId="77777777" w:rsidR="00CF2E65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 xml:space="preserve">Maria </w:t>
            </w:r>
          </w:p>
          <w:p w14:paraId="30AA61D3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 xml:space="preserve">das </w:t>
            </w:r>
            <w:proofErr w:type="spellStart"/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Dores</w:t>
            </w:r>
            <w:proofErr w:type="spellEnd"/>
          </w:p>
        </w:tc>
        <w:tc>
          <w:tcPr>
            <w:tcW w:w="12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7B7D1" w14:textId="77777777" w:rsidR="00CF2E65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 xml:space="preserve">Ana </w:t>
            </w:r>
          </w:p>
          <w:p w14:paraId="72D3906F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Paula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8E56A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Estrela Costa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5ED59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Paula Martins</w:t>
            </w:r>
          </w:p>
        </w:tc>
        <w:tc>
          <w:tcPr>
            <w:tcW w:w="12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F4101" w14:textId="77777777" w:rsidR="00CF2E65" w:rsidRPr="008C09BE" w:rsidRDefault="00CF2E65" w:rsidP="00C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------</w:t>
            </w:r>
          </w:p>
        </w:tc>
      </w:tr>
    </w:tbl>
    <w:p w14:paraId="1F767D01" w14:textId="74BD7DCB" w:rsidR="00CF2E65" w:rsidRP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center"/>
        <w:rPr>
          <w:rFonts w:ascii="Candara" w:hAnsi="Candara"/>
          <w:i/>
          <w:iCs/>
          <w:color w:val="FF0000"/>
        </w:rPr>
      </w:pPr>
      <w:r w:rsidRPr="00112BBE">
        <w:rPr>
          <w:rFonts w:ascii="Candara" w:hAnsi="Candara"/>
          <w:i/>
          <w:iCs/>
          <w:color w:val="FF0000"/>
          <w:highlight w:val="yellow"/>
        </w:rPr>
        <w:t>Os eleitos sobem ao presbitério à medida que são chamados</w:t>
      </w:r>
    </w:p>
    <w:p w14:paraId="4CD443BC" w14:textId="0E95F10E" w:rsid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10"/>
          <w:szCs w:val="10"/>
        </w:rPr>
      </w:pPr>
    </w:p>
    <w:p w14:paraId="294D4C14" w14:textId="156C5244" w:rsid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10"/>
          <w:szCs w:val="10"/>
        </w:rPr>
      </w:pPr>
    </w:p>
    <w:p w14:paraId="486BEED7" w14:textId="77777777" w:rsidR="00CF2E65" w:rsidRP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10"/>
          <w:szCs w:val="10"/>
        </w:rPr>
      </w:pPr>
    </w:p>
    <w:p w14:paraId="0F3B6E81" w14:textId="3D61FA98" w:rsidR="00CF2E65" w:rsidRPr="00CF2E65" w:rsidRDefault="00CF2E65" w:rsidP="00CF2E6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ndara" w:hAnsi="Candara"/>
          <w:color w:val="000000"/>
        </w:rPr>
      </w:pPr>
      <w:r w:rsidRPr="00CF2E65">
        <w:rPr>
          <w:rFonts w:ascii="Candara" w:hAnsi="Candara"/>
          <w:b/>
          <w:bCs/>
          <w:color w:val="000000"/>
        </w:rPr>
        <w:t>O representante do setor profético,</w:t>
      </w:r>
      <w:r w:rsidRPr="00CF2E65">
        <w:rPr>
          <w:rFonts w:ascii="Candara" w:hAnsi="Candara"/>
          <w:color w:val="000000"/>
        </w:rPr>
        <w:t xml:space="preserve"> que inclui os seguintes grupos: Catequese da Infância e Adolescência, Grupo de Jovens, Catequese de Adultos e Permanente, Equipa de Batismo, Agrupamento 521, Equipa Paroquial da Pastoral Familiar e Equipa Paroquial de Vocações.</w:t>
      </w:r>
    </w:p>
    <w:p w14:paraId="760AFC2A" w14:textId="086780B4" w:rsidR="00CF2E65" w:rsidRPr="00CF2E65" w:rsidRDefault="00CF2E65" w:rsidP="00CF2E6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ndara" w:hAnsi="Candara"/>
          <w:color w:val="000000"/>
        </w:rPr>
      </w:pPr>
      <w:r w:rsidRPr="00CF2E65">
        <w:rPr>
          <w:rFonts w:ascii="Candara" w:hAnsi="Candara"/>
          <w:b/>
          <w:color w:val="000000"/>
        </w:rPr>
        <w:lastRenderedPageBreak/>
        <w:t>O representante do</w:t>
      </w:r>
      <w:r w:rsidRPr="00CF2E65">
        <w:rPr>
          <w:rFonts w:ascii="Candara" w:hAnsi="Candara"/>
          <w:color w:val="000000"/>
        </w:rPr>
        <w:t xml:space="preserve"> </w:t>
      </w:r>
      <w:r w:rsidRPr="00CF2E65">
        <w:rPr>
          <w:rFonts w:ascii="Candara" w:hAnsi="Candara"/>
          <w:b/>
          <w:bCs/>
          <w:color w:val="000000"/>
        </w:rPr>
        <w:t>setor litúrgico</w:t>
      </w:r>
      <w:r w:rsidRPr="00CF2E65">
        <w:rPr>
          <w:rFonts w:ascii="Candara" w:hAnsi="Candara"/>
          <w:color w:val="000000"/>
        </w:rPr>
        <w:t>, que inclui os seguintes grupos: Leitores, Acólitos, Grupos Corais, Grupo Porta Aberta.</w:t>
      </w:r>
    </w:p>
    <w:p w14:paraId="05C11EDC" w14:textId="77777777" w:rsidR="00CF2E65" w:rsidRP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</w:rPr>
      </w:pPr>
    </w:p>
    <w:p w14:paraId="1E78C508" w14:textId="6FB69428" w:rsidR="00CF2E65" w:rsidRDefault="00CF2E65" w:rsidP="00CF2E6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ndara" w:hAnsi="Candara"/>
          <w:color w:val="000000"/>
        </w:rPr>
      </w:pPr>
      <w:r w:rsidRPr="00CF2E65">
        <w:rPr>
          <w:rFonts w:ascii="Candara" w:hAnsi="Candara"/>
          <w:b/>
          <w:color w:val="000000"/>
        </w:rPr>
        <w:t xml:space="preserve">O representante do </w:t>
      </w:r>
      <w:r w:rsidRPr="00CF2E65">
        <w:rPr>
          <w:rFonts w:ascii="Candara" w:hAnsi="Candara"/>
          <w:b/>
          <w:bCs/>
          <w:color w:val="000000"/>
        </w:rPr>
        <w:t>setor sociocaritativo</w:t>
      </w:r>
      <w:r w:rsidRPr="00CF2E65">
        <w:rPr>
          <w:rFonts w:ascii="Candara" w:hAnsi="Candara"/>
          <w:color w:val="000000"/>
        </w:rPr>
        <w:t xml:space="preserve">, que inclui os seguintes grupos: Ministros Extraordinários da Comunhão, Conferência de São Vicente de Paulo, Movimento Fé e Luz, Visitadores de Doentes, Movimento Esperança e Vida, Grupo Mar Solidário, Grupo </w:t>
      </w:r>
      <w:proofErr w:type="spellStart"/>
      <w:r w:rsidRPr="00CF2E65">
        <w:rPr>
          <w:rFonts w:ascii="Candara" w:hAnsi="Candara"/>
          <w:color w:val="000000"/>
        </w:rPr>
        <w:t>Laudato</w:t>
      </w:r>
      <w:proofErr w:type="spellEnd"/>
      <w:r w:rsidRPr="00CF2E65">
        <w:rPr>
          <w:rFonts w:ascii="Candara" w:hAnsi="Candara"/>
          <w:color w:val="000000"/>
        </w:rPr>
        <w:t xml:space="preserve"> Si’.</w:t>
      </w:r>
    </w:p>
    <w:p w14:paraId="2CE66023" w14:textId="77777777" w:rsidR="00CF2E65" w:rsidRPr="00CF2E65" w:rsidRDefault="00CF2E65" w:rsidP="00CF2E65">
      <w:pPr>
        <w:pStyle w:val="PargrafodaLista"/>
        <w:rPr>
          <w:rFonts w:ascii="Candara" w:hAnsi="Candara"/>
          <w:color w:val="000000"/>
        </w:rPr>
      </w:pPr>
    </w:p>
    <w:p w14:paraId="4A5EAB81" w14:textId="77777777" w:rsidR="00CF2E65" w:rsidRPr="00CF2E65" w:rsidRDefault="00CF2E65" w:rsidP="00CF2E6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0"/>
        <w:rPr>
          <w:rFonts w:ascii="Candara" w:hAnsi="Candara"/>
          <w:color w:val="000000"/>
        </w:rPr>
      </w:pPr>
    </w:p>
    <w:p w14:paraId="1ED56A7E" w14:textId="41E784D2" w:rsidR="00CF2E65" w:rsidRDefault="00CF2E65" w:rsidP="00CF2E6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ndara" w:hAnsi="Candara"/>
          <w:color w:val="000000"/>
        </w:rPr>
      </w:pPr>
      <w:r w:rsidRPr="00CF2E65">
        <w:rPr>
          <w:rFonts w:ascii="Candara" w:hAnsi="Candara"/>
          <w:color w:val="FF0000"/>
        </w:rPr>
        <w:t xml:space="preserve">[Omitir na Missa de sábado, às 19h00] </w:t>
      </w:r>
      <w:r w:rsidRPr="00CF2E65">
        <w:rPr>
          <w:rFonts w:ascii="Candara" w:hAnsi="Candara"/>
          <w:b/>
          <w:color w:val="000000"/>
        </w:rPr>
        <w:t xml:space="preserve">O representante do </w:t>
      </w:r>
      <w:r w:rsidRPr="00CF2E65">
        <w:rPr>
          <w:rFonts w:ascii="Candara" w:hAnsi="Candara"/>
          <w:b/>
          <w:bCs/>
          <w:color w:val="000000"/>
        </w:rPr>
        <w:t>setor associativo e administrativo</w:t>
      </w:r>
      <w:r w:rsidRPr="00CF2E65">
        <w:rPr>
          <w:rFonts w:ascii="Candara" w:hAnsi="Candara"/>
          <w:color w:val="000000"/>
        </w:rPr>
        <w:t xml:space="preserve"> que inclui o Conselho para os Assuntos Económicos e a Associação Festas de Nossa Senhora da Hora.</w:t>
      </w:r>
    </w:p>
    <w:p w14:paraId="69DF4441" w14:textId="77777777" w:rsidR="00CF2E65" w:rsidRPr="00CF2E65" w:rsidRDefault="00CF2E65" w:rsidP="00CF2E6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0"/>
        <w:rPr>
          <w:rFonts w:ascii="Candara" w:hAnsi="Candara"/>
          <w:color w:val="000000"/>
        </w:rPr>
      </w:pPr>
    </w:p>
    <w:p w14:paraId="112AF54B" w14:textId="77777777" w:rsidR="00CF2E65" w:rsidRPr="00CF2E65" w:rsidRDefault="00CF2E65" w:rsidP="00CF2E6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ndara" w:hAnsi="Candara"/>
          <w:color w:val="000000"/>
        </w:rPr>
      </w:pPr>
      <w:r w:rsidRPr="00CF2E65">
        <w:rPr>
          <w:rFonts w:ascii="Candara" w:hAnsi="Candara"/>
          <w:color w:val="FF0000"/>
        </w:rPr>
        <w:t xml:space="preserve">[Omitir na Missa de domingo, às 19h00] </w:t>
      </w:r>
      <w:r w:rsidRPr="00CF2E65">
        <w:rPr>
          <w:rFonts w:ascii="Candara" w:hAnsi="Candara"/>
          <w:color w:val="000000"/>
        </w:rPr>
        <w:t>Pelos 3 membros escolhidos pelo pároco para integrarem este Conselho, está, em sua representação (</w:t>
      </w:r>
      <w:r w:rsidRPr="00CF2E65">
        <w:rPr>
          <w:rFonts w:ascii="Candara" w:hAnsi="Candara"/>
          <w:color w:val="FF0000"/>
        </w:rPr>
        <w:t>N.</w:t>
      </w:r>
      <w:r w:rsidRPr="00CF2E65">
        <w:rPr>
          <w:rFonts w:ascii="Candara" w:hAnsi="Candara"/>
          <w:color w:val="000000"/>
        </w:rPr>
        <w:t>).</w:t>
      </w:r>
    </w:p>
    <w:p w14:paraId="3810F8EA" w14:textId="77777777" w:rsidR="00CF2E65" w:rsidRP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</w:rPr>
      </w:pPr>
    </w:p>
    <w:p w14:paraId="7E2A0B76" w14:textId="77777777" w:rsidR="00CF2E65" w:rsidRP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</w:rPr>
      </w:pPr>
      <w:r w:rsidRPr="00CF2E65">
        <w:rPr>
          <w:rFonts w:ascii="Candara" w:hAnsi="Candara"/>
          <w:color w:val="FF0000"/>
        </w:rPr>
        <w:t xml:space="preserve">P. </w:t>
      </w:r>
      <w:r w:rsidRPr="00CF2E65">
        <w:rPr>
          <w:rFonts w:ascii="Candara" w:hAnsi="Candara"/>
          <w:color w:val="000000"/>
        </w:rPr>
        <w:t>Queridos irmãos e irmãs: obrigado pela vossa disponibilidade; fostes escolhidos para integrar este Conselho e, por meio dele, fazer crescer uma Igreja de estilo sinodal. Dizei-me: quereis ser, no seio da comunidade, fomentadores da comunhão, facilitadores da participação e promotores da corresponsabilidade de todos na missão?</w:t>
      </w:r>
    </w:p>
    <w:p w14:paraId="4F738FC1" w14:textId="06375D71" w:rsidR="00CF2E65" w:rsidRP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</w:rPr>
      </w:pPr>
      <w:r w:rsidRPr="00CF2E65">
        <w:rPr>
          <w:rFonts w:ascii="Candara" w:hAnsi="Candara"/>
          <w:color w:val="FF0000"/>
          <w:highlight w:val="yellow"/>
        </w:rPr>
        <w:t xml:space="preserve">R. </w:t>
      </w:r>
      <w:r w:rsidRPr="00CF2E65">
        <w:rPr>
          <w:rFonts w:ascii="Candara" w:hAnsi="Candara"/>
          <w:b/>
          <w:bCs/>
          <w:color w:val="000000"/>
          <w:highlight w:val="yellow"/>
        </w:rPr>
        <w:t>Sim, quero.</w:t>
      </w:r>
      <w:r w:rsidRPr="00CF2E65">
        <w:rPr>
          <w:rFonts w:ascii="Candara" w:hAnsi="Candara"/>
          <w:b/>
          <w:bCs/>
          <w:color w:val="000000"/>
        </w:rPr>
        <w:t xml:space="preserve"> </w:t>
      </w:r>
    </w:p>
    <w:p w14:paraId="1F5EB908" w14:textId="77777777" w:rsidR="00CF2E65" w:rsidRP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 w:themeColor="text1"/>
        </w:rPr>
      </w:pPr>
      <w:r w:rsidRPr="00CF2E65">
        <w:rPr>
          <w:rFonts w:ascii="Candara" w:hAnsi="Candara"/>
          <w:color w:val="FF0000"/>
        </w:rPr>
        <w:t xml:space="preserve">P. </w:t>
      </w:r>
      <w:r w:rsidRPr="00CF2E65">
        <w:rPr>
          <w:rFonts w:ascii="Candara" w:hAnsi="Candara"/>
          <w:color w:val="000000" w:themeColor="text1"/>
        </w:rPr>
        <w:t>Recebei esta cópia da Carta de Nomeação do Conselho Paroquial de Pastoral da Senhora da Hora para o triénio de 2021 a 2024.</w:t>
      </w:r>
    </w:p>
    <w:p w14:paraId="0FED1A30" w14:textId="77777777" w:rsidR="00CF2E65" w:rsidRPr="00CF2E65" w:rsidRDefault="00CF2E65" w:rsidP="00CF2E65">
      <w:pPr>
        <w:spacing w:after="0" w:line="360" w:lineRule="auto"/>
        <w:ind w:left="0" w:firstLine="0"/>
        <w:rPr>
          <w:rFonts w:ascii="Candara" w:hAnsi="Candara"/>
          <w:color w:val="000000" w:themeColor="text1"/>
        </w:rPr>
      </w:pPr>
      <w:r w:rsidRPr="00CF2E65">
        <w:rPr>
          <w:rFonts w:ascii="Candara" w:hAnsi="Candara"/>
          <w:color w:val="FF0000"/>
          <w:highlight w:val="yellow"/>
        </w:rPr>
        <w:t xml:space="preserve">R. </w:t>
      </w:r>
      <w:r w:rsidRPr="00CF2E65">
        <w:rPr>
          <w:rFonts w:ascii="Candara" w:hAnsi="Candara"/>
          <w:b/>
          <w:bCs/>
          <w:color w:val="000000" w:themeColor="text1"/>
          <w:highlight w:val="yellow"/>
        </w:rPr>
        <w:t>Eis-me. Envia-me.</w:t>
      </w:r>
    </w:p>
    <w:p w14:paraId="16125258" w14:textId="77777777" w:rsidR="00CF2E65" w:rsidRPr="00CF2E65" w:rsidRDefault="00CF2E65" w:rsidP="00CF2E65">
      <w:pPr>
        <w:spacing w:after="0" w:line="360" w:lineRule="auto"/>
        <w:ind w:left="0" w:firstLine="0"/>
        <w:rPr>
          <w:rFonts w:ascii="Candara" w:hAnsi="Candara"/>
          <w:i/>
          <w:iCs/>
          <w:color w:val="FF0000"/>
        </w:rPr>
      </w:pPr>
      <w:r w:rsidRPr="00CF2E65">
        <w:rPr>
          <w:rFonts w:ascii="Candara" w:hAnsi="Candara"/>
          <w:i/>
          <w:iCs/>
          <w:color w:val="FF0000"/>
        </w:rPr>
        <w:t>Dirigindo-se a cada um:</w:t>
      </w:r>
    </w:p>
    <w:p w14:paraId="57EDC891" w14:textId="77777777" w:rsidR="00CF2E65" w:rsidRPr="00CF2E65" w:rsidRDefault="00CF2E65" w:rsidP="00CF2E65">
      <w:pPr>
        <w:spacing w:after="0" w:line="360" w:lineRule="auto"/>
        <w:ind w:left="0" w:firstLine="0"/>
        <w:rPr>
          <w:rFonts w:ascii="Candara" w:hAnsi="Candara"/>
          <w:color w:val="000000" w:themeColor="text1"/>
        </w:rPr>
      </w:pPr>
      <w:r w:rsidRPr="00CF2E65">
        <w:rPr>
          <w:rFonts w:ascii="Candara" w:hAnsi="Candara"/>
          <w:color w:val="FF0000"/>
        </w:rPr>
        <w:t xml:space="preserve">P. </w:t>
      </w:r>
      <w:r w:rsidRPr="00CF2E65">
        <w:rPr>
          <w:rFonts w:ascii="Candara" w:hAnsi="Candara"/>
          <w:color w:val="000000"/>
        </w:rPr>
        <w:t>O Espírito Santo te levante e envie!</w:t>
      </w:r>
    </w:p>
    <w:p w14:paraId="58345145" w14:textId="77777777" w:rsidR="00CF2E65" w:rsidRPr="00CF2E65" w:rsidRDefault="00CF2E65" w:rsidP="00CF2E65">
      <w:pPr>
        <w:spacing w:after="0" w:line="360" w:lineRule="auto"/>
        <w:ind w:left="0" w:firstLine="0"/>
        <w:rPr>
          <w:rFonts w:ascii="Candara" w:hAnsi="Candara"/>
          <w:color w:val="000000"/>
        </w:rPr>
      </w:pPr>
      <w:r w:rsidRPr="00CF2E65">
        <w:rPr>
          <w:rFonts w:ascii="Candara" w:hAnsi="Candara"/>
          <w:color w:val="FF0000"/>
          <w:highlight w:val="yellow"/>
        </w:rPr>
        <w:t xml:space="preserve">R. </w:t>
      </w:r>
      <w:r w:rsidRPr="00CF2E65">
        <w:rPr>
          <w:rFonts w:ascii="Candara" w:hAnsi="Candara"/>
          <w:b/>
          <w:bCs/>
          <w:color w:val="000000"/>
          <w:highlight w:val="yellow"/>
        </w:rPr>
        <w:t>Juntos por um caminho novo.</w:t>
      </w:r>
      <w:r w:rsidRPr="00CF2E65">
        <w:rPr>
          <w:rFonts w:ascii="Candara" w:hAnsi="Candara"/>
          <w:color w:val="000000"/>
        </w:rPr>
        <w:t xml:space="preserve"> </w:t>
      </w:r>
    </w:p>
    <w:p w14:paraId="6A1EA1CD" w14:textId="77777777" w:rsidR="00CF2E65" w:rsidRDefault="00CF2E65" w:rsidP="00CF2E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</w:p>
    <w:p w14:paraId="170DDCD6" w14:textId="77777777" w:rsidR="00CF2E65" w:rsidRDefault="00CF2E65" w:rsidP="00CF2E65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</w:p>
    <w:p w14:paraId="09DDB3FE" w14:textId="77777777" w:rsidR="00CF2E65" w:rsidRDefault="00CF2E65" w:rsidP="00CF2E65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55317B66" w14:textId="4AF751F8" w:rsidR="00B02AC7" w:rsidRPr="00CF2E65" w:rsidRDefault="00CF2E65" w:rsidP="00CF2E65">
      <w:pPr>
        <w:spacing w:after="0" w:line="360" w:lineRule="auto"/>
        <w:ind w:left="0" w:firstLine="0"/>
        <w:jc w:val="left"/>
        <w:rPr>
          <w:rFonts w:ascii="Candara" w:hAnsi="Candara"/>
          <w:b/>
          <w:bCs/>
        </w:rPr>
      </w:pPr>
      <w:r w:rsidRPr="00CF2E65">
        <w:rPr>
          <w:rFonts w:ascii="Candara" w:hAnsi="Candara"/>
          <w:b/>
          <w:bCs/>
        </w:rPr>
        <w:t xml:space="preserve">Bênção Final </w:t>
      </w:r>
      <w:r w:rsidRPr="00CF2E65">
        <w:rPr>
          <w:rFonts w:ascii="Candara" w:hAnsi="Candara"/>
          <w:b/>
          <w:bCs/>
        </w:rPr>
        <w:t xml:space="preserve">| </w:t>
      </w:r>
      <w:r w:rsidRPr="00CF2E65">
        <w:rPr>
          <w:rFonts w:ascii="Candara" w:hAnsi="Candara"/>
          <w:b/>
          <w:bCs/>
        </w:rPr>
        <w:t xml:space="preserve">Despedida </w:t>
      </w:r>
      <w:r w:rsidRPr="00CF2E65">
        <w:rPr>
          <w:rFonts w:ascii="Candara" w:hAnsi="Candara"/>
          <w:b/>
          <w:bCs/>
        </w:rPr>
        <w:t xml:space="preserve">| </w:t>
      </w:r>
      <w:r w:rsidRPr="00CF2E65">
        <w:rPr>
          <w:rFonts w:ascii="Candara" w:hAnsi="Candara"/>
          <w:b/>
          <w:bCs/>
        </w:rPr>
        <w:t xml:space="preserve">Procissão de saída </w:t>
      </w:r>
      <w:r w:rsidRPr="00CF2E65">
        <w:rPr>
          <w:rFonts w:ascii="Candara" w:hAnsi="Candara"/>
          <w:color w:val="FF0000"/>
        </w:rPr>
        <w:t>(como na entrada)</w:t>
      </w:r>
      <w:r w:rsidRPr="00CF2E65">
        <w:rPr>
          <w:rFonts w:ascii="Candara" w:hAnsi="Candara"/>
          <w:b/>
          <w:bCs/>
        </w:rPr>
        <w:t xml:space="preserve"> e Cântico final</w:t>
      </w:r>
    </w:p>
    <w:sectPr w:rsidR="00B02AC7" w:rsidRPr="00CF2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07D4F"/>
    <w:multiLevelType w:val="hybridMultilevel"/>
    <w:tmpl w:val="4B66F6C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65"/>
    <w:rsid w:val="00112BBE"/>
    <w:rsid w:val="00362FD7"/>
    <w:rsid w:val="0043646B"/>
    <w:rsid w:val="00862D98"/>
    <w:rsid w:val="00A51603"/>
    <w:rsid w:val="00BC6373"/>
    <w:rsid w:val="00CD7E78"/>
    <w:rsid w:val="00CF2E65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6D6E7"/>
  <w15:chartTrackingRefBased/>
  <w15:docId w15:val="{60DCC7A5-8BCB-41B4-A7DA-AA94ECE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65"/>
    <w:pPr>
      <w:spacing w:after="15" w:line="249" w:lineRule="auto"/>
      <w:ind w:left="576" w:right="3" w:hanging="10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2021-11-18T14:53:00Z</dcterms:created>
  <dcterms:modified xsi:type="dcterms:W3CDTF">2021-11-18T14:58:00Z</dcterms:modified>
</cp:coreProperties>
</file>